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будущих первоклассников «Выбор учебных предметов и курсов для учебного плана с 1-го по 4-й класс по новому ФГОС НОО»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 (законные представители)!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2022/23 учебном году Ваши дети начнут учиться по новому 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Выберите один из учебных модулей предмета «Основы религиозных культур и светской этики» для изучения Вашим ребенком: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православной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иудейской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буддийской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исламской культуры»;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народов России»;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светской этики».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 и/или литературное чтение на родном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языке (примечание: образовательная организация указывает язык из числа языков народов РФ, изучение которого может предложить):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литературное чтение на родном языке;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Хотели бы Вы, чтобы Ваш ребенок изучал отдельные учебные предметы на углубленном уровне: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Какие предметы из предложенного перечня Вы выбрали бы своему ребенку для изучения на углубленном уровне (нужное подчеркнуть):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 на родном языке;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 предмет (укажите какой) 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Для изучения каких предметов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 на родном языке;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религиозных культур и светской этики;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технология; 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культура.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c2c1ebd2f1948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